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line="257" w:lineRule="auto"/>
        <w:jc w:val="center"/>
        <w:rPr>
          <w:rFonts w:ascii="Times New Roman" w:hAnsi="Times New Roman" w:eastAsia="Calibri"/>
          <w:sz w:val="28"/>
          <w:szCs w:val="28"/>
        </w:rPr>
      </w:pPr>
      <w:r>
        <w:rPr>
          <w:rFonts w:ascii="Times New Roman" w:hAnsi="Times New Roman" w:eastAsia="Calibri"/>
          <w:sz w:val="28"/>
          <w:szCs w:val="28"/>
        </w:rPr>
        <w:t xml:space="preserve">Minutes </w:t>
      </w:r>
    </w:p>
    <w:p>
      <w:pPr>
        <w:spacing w:before="0" w:beforeAutospacing="0" w:after="0" w:line="257" w:lineRule="auto"/>
        <w:jc w:val="center"/>
        <w:rPr>
          <w:rFonts w:ascii="Times New Roman" w:hAnsi="Times New Roman" w:eastAsia="Calibri"/>
          <w:sz w:val="24"/>
          <w:szCs w:val="24"/>
        </w:rPr>
      </w:pPr>
      <w:r>
        <w:rPr>
          <w:rFonts w:ascii="Times New Roman" w:hAnsi="Times New Roman" w:eastAsia="Calibri"/>
          <w:sz w:val="24"/>
          <w:szCs w:val="24"/>
        </w:rPr>
        <w:t>Student Administrative Council (SAC)</w:t>
      </w:r>
    </w:p>
    <w:p>
      <w:pPr>
        <w:spacing w:before="0" w:beforeAutospacing="0" w:after="0" w:line="257" w:lineRule="auto"/>
        <w:jc w:val="center"/>
        <w:rPr>
          <w:rFonts w:ascii="Times New Roman" w:hAnsi="Times New Roman" w:eastAsia="Calibri"/>
          <w:sz w:val="24"/>
          <w:szCs w:val="24"/>
        </w:rPr>
      </w:pPr>
      <w:r>
        <w:rPr>
          <w:rFonts w:ascii="Times New Roman" w:hAnsi="Times New Roman" w:eastAsia="Calibri"/>
          <w:sz w:val="24"/>
          <w:szCs w:val="24"/>
        </w:rPr>
        <w:t>June 25</w:t>
      </w:r>
      <w:r>
        <w:rPr>
          <w:rFonts w:ascii="Times New Roman" w:hAnsi="Times New Roman" w:eastAsia="Calibri"/>
          <w:sz w:val="24"/>
          <w:szCs w:val="24"/>
          <w:vertAlign w:val="superscript"/>
        </w:rPr>
        <w:t>th</w:t>
      </w:r>
      <w:r>
        <w:rPr>
          <w:rFonts w:ascii="Times New Roman" w:hAnsi="Times New Roman" w:eastAsia="Calibri"/>
          <w:sz w:val="24"/>
          <w:szCs w:val="24"/>
        </w:rPr>
        <w:t xml:space="preserve">, 2020 </w:t>
      </w:r>
    </w:p>
    <w:p>
      <w:pPr>
        <w:spacing w:before="0" w:beforeAutospacing="0" w:after="0" w:line="257" w:lineRule="auto"/>
        <w:jc w:val="center"/>
        <w:rPr>
          <w:rFonts w:ascii="Times New Roman" w:hAnsi="Times New Roman" w:eastAsia="Calibri"/>
          <w:sz w:val="24"/>
          <w:szCs w:val="24"/>
        </w:rPr>
      </w:pPr>
      <w:r>
        <w:rPr>
          <w:rFonts w:ascii="Times New Roman" w:hAnsi="Times New Roman" w:eastAsia="Calibri"/>
          <w:sz w:val="24"/>
          <w:szCs w:val="24"/>
        </w:rPr>
        <w:t>Via Zoom</w:t>
      </w:r>
    </w:p>
    <w:p>
      <w:pPr>
        <w:spacing w:before="0" w:beforeAutospacing="0" w:after="0" w:line="257" w:lineRule="auto"/>
        <w:jc w:val="center"/>
        <w:rPr>
          <w:rFonts w:ascii="Times New Roman" w:hAnsi="Times New Roman" w:eastAsia="Calibri"/>
          <w:sz w:val="24"/>
          <w:szCs w:val="24"/>
        </w:rPr>
      </w:pPr>
    </w:p>
    <w:p>
      <w:pPr>
        <w:spacing w:before="0" w:beforeAutospacing="0" w:line="257" w:lineRule="auto"/>
        <w:rPr>
          <w:rFonts w:ascii="Times New Roman" w:hAnsi="Times New Roman" w:eastAsia="Calibri"/>
          <w:sz w:val="24"/>
          <w:szCs w:val="24"/>
        </w:rPr>
      </w:pPr>
      <w:r>
        <w:rPr>
          <w:rFonts w:ascii="Times New Roman" w:hAnsi="Times New Roman" w:eastAsia="Calibri"/>
          <w:b/>
          <w:bCs/>
          <w:sz w:val="24"/>
          <w:szCs w:val="24"/>
        </w:rPr>
        <w:t>Present:</w:t>
      </w:r>
      <w:r>
        <w:rPr>
          <w:rFonts w:ascii="Times New Roman" w:hAnsi="Times New Roman" w:eastAsia="Calibri"/>
          <w:sz w:val="24"/>
          <w:szCs w:val="24"/>
        </w:rPr>
        <w:t xml:space="preserve">   Kaivalya Dahale, Board Chair</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Cole Ayerst, Director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Naznin Akter, Director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All</w:t>
      </w:r>
      <w:r>
        <w:rPr>
          <w:rFonts w:hint="default" w:ascii="Times New Roman" w:hAnsi="Times New Roman" w:eastAsia="Calibri"/>
          <w:sz w:val="24"/>
          <w:szCs w:val="24"/>
          <w:lang w:val="en-CA"/>
        </w:rPr>
        <w:t>a</w:t>
      </w:r>
      <w:r>
        <w:rPr>
          <w:rFonts w:ascii="Times New Roman" w:hAnsi="Times New Roman" w:eastAsia="Calibri"/>
          <w:sz w:val="24"/>
          <w:szCs w:val="24"/>
        </w:rPr>
        <w:t>n Saji Chakkupurackal, Director</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Zayaan Zakir Madari, Director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Katyayini Thakur, FSU President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Lakshmy Trikkur Muraleedharan, Director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Stacyann Stanley, Director </w:t>
      </w:r>
    </w:p>
    <w:p>
      <w:pPr>
        <w:spacing w:before="0" w:beforeAutospacing="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Prerna Yadav, Director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Thomas Hutchison-Hounsell, Board of Governors Student Representative</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Paul Masse, General Manager  </w:t>
      </w:r>
    </w:p>
    <w:p>
      <w:pPr>
        <w:spacing w:before="0" w:beforeAutospacing="0" w:after="192" w:afterLines="8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Bonnie Williams (Recording Secretary) </w:t>
      </w:r>
      <w:r>
        <w:rPr>
          <w:rFonts w:ascii="Times New Roman" w:hAnsi="Times New Roman" w:eastAsia="Calibri"/>
          <w:sz w:val="24"/>
          <w:szCs w:val="24"/>
        </w:rPr>
        <w:tab/>
      </w:r>
      <w:r>
        <w:rPr>
          <w:rFonts w:ascii="Times New Roman" w:hAnsi="Times New Roman" w:eastAsia="Calibri"/>
          <w:sz w:val="24"/>
          <w:szCs w:val="24"/>
        </w:rPr>
        <w:tab/>
      </w:r>
    </w:p>
    <w:p>
      <w:pPr>
        <w:spacing w:before="0" w:beforeAutospacing="0" w:after="192" w:afterLines="80"/>
        <w:rPr>
          <w:rFonts w:ascii="Times New Roman" w:hAnsi="Times New Roman" w:eastAsia="Calibri"/>
          <w:sz w:val="24"/>
          <w:szCs w:val="24"/>
        </w:rPr>
      </w:pPr>
      <w:r>
        <w:rPr>
          <w:rFonts w:ascii="Times New Roman" w:hAnsi="Times New Roman" w:eastAsia="Calibri"/>
          <w:sz w:val="24"/>
          <w:szCs w:val="24"/>
        </w:rPr>
        <w:t xml:space="preserve">This meeting was called to order at 1:09 p.m. </w:t>
      </w:r>
    </w:p>
    <w:p>
      <w:pPr>
        <w:spacing w:before="0" w:beforeAutospacing="0" w:after="0" w:line="257" w:lineRule="auto"/>
        <w:rPr>
          <w:rFonts w:ascii="Times New Roman" w:hAnsi="Times New Roman" w:eastAsia="Calibri"/>
          <w:sz w:val="24"/>
          <w:szCs w:val="24"/>
          <w:u w:val="single"/>
        </w:rPr>
      </w:pPr>
      <w:r>
        <w:rPr>
          <w:rFonts w:ascii="Times New Roman" w:hAnsi="Times New Roman" w:eastAsia="Calibri"/>
          <w:sz w:val="24"/>
          <w:szCs w:val="24"/>
          <w:u w:val="single"/>
        </w:rPr>
        <w:t>Insurance and Risk Management Presentation - Jim Henry</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Jim Henry presented the Directors’ &amp; Officers’ Liability Insurance: For Canadian Post-Secondary Student Associations to the Board. The presentation included an overview of Directors’ and Officers’ Liability, Duties of Directors, How Board Members can Protect Themselves and What is Unique about Student Associations. After the presentation, a question and answer period commenced with the Board. A question was asked regarding athletic-focused clubs and athletic activities and why they are not approved. It was noted that there is an increase in risk associated with having these types of clubs or approving these activities due to a lack of resources that would decrease the overall risk (ie. Coaches, trainers, equipment, etc.). It was noted that discussions are ongoing with the Athletics Department regarding the ability of having athletic clubs and the College managing the risk under the College’s insurance policy. In terms of FSU Events, it was noted that the risk associated with a particular event needs to be analyzed and steps need to be taken to mitigate the risk which include third party liability insurance and students signing a waiver to participate. Overall, the Board would need to use due diligence to ensure that there is a structure in place to mitigate risk for events as it is not the expectation of the Board to micromanage but rather ensure policies are being followed by the organization.   </w:t>
      </w:r>
    </w:p>
    <w:p>
      <w:pPr>
        <w:spacing w:before="0" w:beforeAutospacing="0" w:after="0" w:line="257" w:lineRule="auto"/>
        <w:rPr>
          <w:rFonts w:ascii="Times New Roman" w:hAnsi="Times New Roman" w:eastAsia="Calibri"/>
          <w:sz w:val="24"/>
          <w:szCs w:val="24"/>
          <w:u w:val="single"/>
        </w:rPr>
      </w:pPr>
      <w:r>
        <w:rPr>
          <w:rFonts w:ascii="Times New Roman" w:hAnsi="Times New Roman" w:eastAsia="Calibri"/>
          <w:sz w:val="24"/>
          <w:szCs w:val="24"/>
          <w:u w:val="single"/>
        </w:rPr>
        <w:t>Approval of the Agenda</w:t>
      </w:r>
    </w:p>
    <w:p>
      <w:pPr>
        <w:spacing w:before="0" w:beforeAutospacing="0" w:after="0" w:line="257" w:lineRule="auto"/>
        <w:rPr>
          <w:rFonts w:ascii="Times New Roman" w:hAnsi="Times New Roman" w:eastAsia="Calibri"/>
          <w:sz w:val="24"/>
          <w:szCs w:val="24"/>
        </w:rPr>
      </w:pPr>
      <w:r>
        <w:rPr>
          <w:rFonts w:ascii="Times New Roman" w:hAnsi="Times New Roman" w:eastAsia="Calibri"/>
          <w:sz w:val="24"/>
          <w:szCs w:val="24"/>
        </w:rPr>
        <w:t>2.1       It was:</w:t>
      </w:r>
    </w:p>
    <w:p>
      <w:pPr>
        <w:spacing w:before="0" w:beforeAutospacing="0" w:line="257" w:lineRule="auto"/>
        <w:ind w:left="1260"/>
        <w:rPr>
          <w:rFonts w:ascii="Times New Roman" w:hAnsi="Times New Roman" w:eastAsia="Calibri"/>
          <w:sz w:val="24"/>
          <w:szCs w:val="24"/>
        </w:rPr>
      </w:pPr>
      <w:r>
        <w:rPr>
          <w:rFonts w:ascii="Times New Roman" w:hAnsi="Times New Roman" w:eastAsia="Calibri"/>
          <w:sz w:val="24"/>
          <w:szCs w:val="24"/>
        </w:rPr>
        <w:t xml:space="preserve">MOVED by Cole Ayerst, SECONDED by Stacyann Stanley and CARRIED to     approve the agenda with the addition of Board Communication, Class Representative Discussion and Director Status as New Business Items. </w:t>
      </w:r>
    </w:p>
    <w:p>
      <w:pPr>
        <w:spacing w:before="0" w:beforeAutospacing="0" w:after="0" w:line="257" w:lineRule="auto"/>
        <w:rPr>
          <w:rFonts w:ascii="Times New Roman" w:hAnsi="Times New Roman"/>
          <w:sz w:val="24"/>
          <w:szCs w:val="24"/>
        </w:rPr>
      </w:pPr>
      <w:r>
        <w:rPr>
          <w:rFonts w:ascii="Times New Roman" w:hAnsi="Times New Roman"/>
          <w:sz w:val="24"/>
          <w:szCs w:val="24"/>
          <w:u w:val="single"/>
        </w:rPr>
        <w:t>Approval of Minutes</w:t>
      </w:r>
    </w:p>
    <w:p>
      <w:pPr>
        <w:spacing w:before="0" w:beforeAutospacing="0" w:after="0" w:line="257" w:lineRule="auto"/>
        <w:rPr>
          <w:rFonts w:ascii="Times New Roman" w:hAnsi="Times New Roman"/>
          <w:sz w:val="24"/>
          <w:szCs w:val="24"/>
        </w:rPr>
      </w:pPr>
      <w:r>
        <w:rPr>
          <w:rFonts w:ascii="Times New Roman" w:hAnsi="Times New Roman"/>
          <w:sz w:val="24"/>
          <w:szCs w:val="24"/>
        </w:rPr>
        <w:t>2.2       It was:</w:t>
      </w:r>
    </w:p>
    <w:p>
      <w:pPr>
        <w:spacing w:before="0" w:beforeAutospacing="0" w:line="257" w:lineRule="auto"/>
        <w:ind w:left="1440"/>
        <w:rPr>
          <w:rFonts w:ascii="Times New Roman" w:hAnsi="Times New Roman"/>
          <w:sz w:val="24"/>
          <w:szCs w:val="24"/>
        </w:rPr>
      </w:pPr>
      <w:r>
        <w:rPr>
          <w:rFonts w:ascii="Times New Roman" w:hAnsi="Times New Roman"/>
          <w:sz w:val="24"/>
          <w:szCs w:val="24"/>
        </w:rPr>
        <w:t xml:space="preserve">MOVED by Lakshmy Trikkur Muraleedharan, SECONDED by Cole Ayerst </w:t>
      </w:r>
      <w:r>
        <w:rPr>
          <w:rFonts w:ascii="Times New Roman" w:hAnsi="Times New Roman"/>
          <w:sz w:val="24"/>
          <w:szCs w:val="24"/>
        </w:rPr>
        <w:tab/>
      </w:r>
      <w:r>
        <w:rPr>
          <w:rFonts w:ascii="Times New Roman" w:hAnsi="Times New Roman"/>
          <w:sz w:val="24"/>
          <w:szCs w:val="24"/>
        </w:rPr>
        <w:t xml:space="preserve">  and CARRIED to approve the Minutes from Meeting #</w:t>
      </w:r>
      <w:r>
        <w:rPr>
          <w:rFonts w:hint="default" w:ascii="Times New Roman" w:hAnsi="Times New Roman"/>
          <w:sz w:val="24"/>
          <w:szCs w:val="24"/>
          <w:lang w:val="en-CA"/>
        </w:rPr>
        <w:t>1</w:t>
      </w:r>
      <w:r>
        <w:rPr>
          <w:rFonts w:ascii="Times New Roman" w:hAnsi="Times New Roman"/>
          <w:sz w:val="24"/>
          <w:szCs w:val="24"/>
        </w:rPr>
        <w:t xml:space="preserve">.  </w:t>
      </w:r>
    </w:p>
    <w:p>
      <w:pPr>
        <w:spacing w:before="0" w:beforeAutospacing="0" w:after="0" w:line="257" w:lineRule="auto"/>
        <w:rPr>
          <w:rFonts w:ascii="Times New Roman" w:hAnsi="Times New Roman" w:eastAsia="Calibri"/>
          <w:sz w:val="24"/>
          <w:szCs w:val="24"/>
          <w:u w:val="single"/>
        </w:rPr>
      </w:pPr>
      <w:r>
        <w:rPr>
          <w:rFonts w:ascii="Times New Roman" w:hAnsi="Times New Roman"/>
          <w:sz w:val="24"/>
          <w:szCs w:val="24"/>
          <w:u w:val="single"/>
        </w:rPr>
        <w:t>Chair’s Report – Kaivalya Dahale</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No report at this time. </w:t>
      </w:r>
    </w:p>
    <w:p>
      <w:pPr>
        <w:spacing w:before="0" w:beforeAutospacing="0" w:after="0" w:line="257" w:lineRule="auto"/>
        <w:rPr>
          <w:rFonts w:ascii="Times New Roman" w:hAnsi="Times New Roman" w:eastAsia="Calibri"/>
          <w:sz w:val="24"/>
          <w:szCs w:val="24"/>
          <w:u w:val="single"/>
        </w:rPr>
      </w:pPr>
      <w:r>
        <w:rPr>
          <w:rFonts w:ascii="Times New Roman" w:hAnsi="Times New Roman" w:eastAsia="Calibri"/>
          <w:sz w:val="24"/>
          <w:szCs w:val="24"/>
          <w:u w:val="single"/>
        </w:rPr>
        <w:t>President’s Report - Katyayini Thakur</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Katyayini provided a fees update the Fall 2020 Semester to the Board. It was explained that there was a 3% increase in tuition fees for International students, as approved by the College Board of Governors and an extended fee deadline; All International Students going into Level 1 of any program (June 29</w:t>
      </w:r>
      <w:r>
        <w:rPr>
          <w:rFonts w:ascii="Times New Roman" w:hAnsi="Times New Roman" w:eastAsia="Calibri"/>
          <w:sz w:val="24"/>
          <w:szCs w:val="24"/>
          <w:vertAlign w:val="superscript"/>
        </w:rPr>
        <w:t>th</w:t>
      </w:r>
      <w:r>
        <w:rPr>
          <w:rFonts w:ascii="Times New Roman" w:hAnsi="Times New Roman" w:eastAsia="Calibri"/>
          <w:sz w:val="24"/>
          <w:szCs w:val="24"/>
        </w:rPr>
        <w:t>, 2020) and International Students in Level 2 and beyond and all Domestic Students (July 22</w:t>
      </w:r>
      <w:r>
        <w:rPr>
          <w:rFonts w:ascii="Times New Roman" w:hAnsi="Times New Roman" w:eastAsia="Calibri"/>
          <w:sz w:val="24"/>
          <w:szCs w:val="24"/>
          <w:vertAlign w:val="superscript"/>
        </w:rPr>
        <w:t>nd</w:t>
      </w:r>
      <w:r>
        <w:rPr>
          <w:rFonts w:ascii="Times New Roman" w:hAnsi="Times New Roman" w:eastAsia="Calibri"/>
          <w:sz w:val="24"/>
          <w:szCs w:val="24"/>
        </w:rPr>
        <w:t xml:space="preserve">, 2020). A lengthy discussion was held regarding the fee deadlines and the tuition increase for International Students. It was explained that advocacy with senior management of the College has occurred regarding these issues for students which resulted in the fee extension for students. Furthermore, it was noted that all College’s had an increase in regards to International Tuition, however, the increase from Fanshawe is lower compared to other Colleges.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noted there has been a reduction in ancillary fees depending on whether the student will be receiving online or blended program delivery. It was noted that the breakdown on ancillary fees is not yet included on Webadvisor, It was explained that this issue will be fixed today by the Registrar’s Office which should provide clarification for students. Despite being a fully-online student, it was explained that these students will be able to access and come to Campus in the Fall to utilize services (ie. Labs), however, this plan could change depending on COVID-19.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Katyayini explained that both the international and health plans will be billed annually instead of by semester. With the change of health plan billing, students will benefit from having health plan coverage from September 1</w:t>
      </w:r>
      <w:r>
        <w:rPr>
          <w:rFonts w:ascii="Times New Roman" w:hAnsi="Times New Roman" w:eastAsia="Calibri"/>
          <w:sz w:val="24"/>
          <w:szCs w:val="24"/>
          <w:vertAlign w:val="superscript"/>
        </w:rPr>
        <w:t>st</w:t>
      </w:r>
      <w:r>
        <w:rPr>
          <w:rFonts w:ascii="Times New Roman" w:hAnsi="Times New Roman" w:eastAsia="Calibri"/>
          <w:sz w:val="24"/>
          <w:szCs w:val="24"/>
        </w:rPr>
        <w:t>, 2020 to August 31</w:t>
      </w:r>
      <w:r>
        <w:rPr>
          <w:rFonts w:ascii="Times New Roman" w:hAnsi="Times New Roman" w:eastAsia="Calibri"/>
          <w:sz w:val="24"/>
          <w:szCs w:val="24"/>
          <w:vertAlign w:val="superscript"/>
        </w:rPr>
        <w:t>st</w:t>
      </w:r>
      <w:r>
        <w:rPr>
          <w:rFonts w:ascii="Times New Roman" w:hAnsi="Times New Roman" w:eastAsia="Calibri"/>
          <w:sz w:val="24"/>
          <w:szCs w:val="24"/>
        </w:rPr>
        <w:t xml:space="preserve">, 2021, regardless of academic status.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explained that events and activities will remain online for now, however, it is the plan to open the Fringe Hair Salon, Biz Booth and Gamesroom in the Fall, following all health and safety protocols which include limited patrons and limited tables to allow for physical distancing. Katyayini noted that the FSU is awaiting College approval to open these services as well as onsite graduation photos from Studio Nostalgia. Additionally, Katyayini mentioned the Interrobang will be published in print and online for students and two out of the three Koffee with Katy webisodes are available at </w:t>
      </w:r>
      <w:r>
        <w:fldChar w:fldCharType="begin"/>
      </w:r>
      <w:r>
        <w:instrText xml:space="preserve"> HYPERLINK "http://www.fsu.ca" </w:instrText>
      </w:r>
      <w:r>
        <w:fldChar w:fldCharType="separate"/>
      </w:r>
      <w:r>
        <w:rPr>
          <w:rStyle w:val="3"/>
          <w:rFonts w:ascii="Times New Roman" w:hAnsi="Times New Roman" w:eastAsia="Calibri"/>
          <w:sz w:val="24"/>
          <w:szCs w:val="24"/>
        </w:rPr>
        <w:t>www.fsu.ca</w:t>
      </w:r>
      <w:r>
        <w:rPr>
          <w:rStyle w:val="3"/>
          <w:rFonts w:ascii="Times New Roman" w:hAnsi="Times New Roman" w:eastAsia="Calibri"/>
          <w:sz w:val="24"/>
          <w:szCs w:val="24"/>
        </w:rPr>
        <w:fldChar w:fldCharType="end"/>
      </w:r>
      <w:r>
        <w:rPr>
          <w:rFonts w:ascii="Times New Roman" w:hAnsi="Times New Roman" w:eastAsia="Calibri"/>
          <w:sz w:val="24"/>
          <w:szCs w:val="24"/>
        </w:rPr>
        <w:t xml:space="preserve">.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provided an update on LTC and noted the bus pass negotiations are still in progress. It was explained that online students will not receive a LTC Bus Pass, however, these students can purchase a bus pass at the reduced post-secondary rate from the LTC directly or at the Campus Bookstore. It was explained that the model for co-op will not change and these students will be able to purchase a bus pass at the universal rate, if eligible. A question was asked about the free rides from LTC and when will these stop being offered. It was explained that this service has been extended to the end of July by the LTC.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Katyayini noted returning students are eligible for a Fall 2020 Continuing Student Bursary of up to $500.00 per student based on student need. The Residence will house about 730 students in the Fall and the plan is to have Oasis, the Out Back Shack and Booster Juice open in the Fall, pending College approval.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A discussion was held regarding online classes and students receiving inadequate support while completing these courses. Frustrations were expressed regarding the inconsistencies within online learning and potential solutions were discussed. An online learning feedback survey for students to complete in the Fall was agreed by the Board to be the best solution to allow students to express individual experiences and concerns with the online program delivery.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It was asked that Thomas bring the expressed dissatisfaction of students with fees, online program delivery, etc. to the Board of Governors Meeting and to advise of the plan to create and distribute an online learning feedback survey in the Fall. </w:t>
      </w:r>
    </w:p>
    <w:p>
      <w:pPr>
        <w:spacing w:before="0" w:beforeAutospacing="0" w:line="257" w:lineRule="auto"/>
        <w:rPr>
          <w:rFonts w:ascii="Times New Roman" w:hAnsi="Times New Roman" w:eastAsia="Calibri"/>
          <w:sz w:val="24"/>
          <w:szCs w:val="24"/>
        </w:rPr>
      </w:pPr>
      <w:r>
        <w:rPr>
          <w:rFonts w:ascii="Times New Roman" w:hAnsi="Times New Roman"/>
          <w:sz w:val="24"/>
          <w:szCs w:val="24"/>
        </w:rPr>
        <w:t>2.3       It was:</w:t>
      </w:r>
    </w:p>
    <w:p>
      <w:pPr>
        <w:spacing w:before="0" w:beforeAutospacing="0" w:line="257" w:lineRule="auto"/>
        <w:ind w:left="1440"/>
        <w:rPr>
          <w:rFonts w:ascii="Times New Roman" w:hAnsi="Times New Roman"/>
          <w:sz w:val="24"/>
          <w:szCs w:val="24"/>
        </w:rPr>
      </w:pPr>
      <w:r>
        <w:rPr>
          <w:rFonts w:ascii="Times New Roman" w:hAnsi="Times New Roman"/>
          <w:sz w:val="24"/>
          <w:szCs w:val="24"/>
        </w:rPr>
        <w:t xml:space="preserve">MOVED by Stacyann Stanley, SECONDED by Zayaan Zakir Madari and CARRIED to accept the President’s Report.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A vote was held and the motion was passed. </w:t>
      </w:r>
    </w:p>
    <w:p>
      <w:pPr>
        <w:spacing w:before="0" w:beforeAutospacing="0" w:after="0" w:line="257" w:lineRule="auto"/>
        <w:rPr>
          <w:rFonts w:ascii="Times New Roman" w:hAnsi="Times New Roman" w:eastAsia="Calibri"/>
          <w:sz w:val="24"/>
          <w:szCs w:val="24"/>
        </w:rPr>
      </w:pPr>
      <w:r>
        <w:rPr>
          <w:rFonts w:ascii="Times New Roman" w:hAnsi="Times New Roman" w:eastAsia="Calibri"/>
          <w:sz w:val="24"/>
          <w:szCs w:val="24"/>
          <w:u w:val="single"/>
        </w:rPr>
        <w:t>Board of Governors Report - Thomas Hutchison-Hounsell</w:t>
      </w:r>
      <w:r>
        <w:rPr>
          <w:rFonts w:ascii="Times New Roman" w:hAnsi="Times New Roman" w:eastAsia="Calibri"/>
          <w:sz w:val="24"/>
          <w:szCs w:val="24"/>
        </w:rPr>
        <w:t xml:space="preserve">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Thomas met with the Board of Governors on May 28</w:t>
      </w:r>
      <w:r>
        <w:rPr>
          <w:rFonts w:ascii="Times New Roman" w:hAnsi="Times New Roman" w:eastAsia="Calibri"/>
          <w:sz w:val="24"/>
          <w:szCs w:val="24"/>
          <w:vertAlign w:val="superscript"/>
        </w:rPr>
        <w:t>th</w:t>
      </w:r>
      <w:r>
        <w:rPr>
          <w:rFonts w:ascii="Times New Roman" w:hAnsi="Times New Roman" w:eastAsia="Calibri"/>
          <w:sz w:val="24"/>
          <w:szCs w:val="24"/>
        </w:rPr>
        <w:t xml:space="preserve">, 2020 in lieu of the annual workshop/retreat via Zoom. An update from the Board Process Committee and the Meeting Labour Market Needs Task Force was received as well as the annual Indigenous Education Council Report. Thomas noted the Research and Innovation Monitoring Report and the Business Case for the Campus Energy Centre was approved. Thomas noted the work of the Board during the past year and the results of the Annual Board Survey were reviewed and accepted as presented and the Board Work Plan for 2020-2021 was finalized and approved.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It was noted the College Investment for Innovation Village, Stage 3 and above, is supposed to be discussed and approved at the Board of Governors Meeting today, June 25</w:t>
      </w:r>
      <w:r>
        <w:rPr>
          <w:rFonts w:ascii="Times New Roman" w:hAnsi="Times New Roman" w:eastAsia="Calibri"/>
          <w:sz w:val="24"/>
          <w:szCs w:val="24"/>
          <w:vertAlign w:val="superscript"/>
        </w:rPr>
        <w:t>th</w:t>
      </w:r>
      <w:r>
        <w:rPr>
          <w:rFonts w:ascii="Times New Roman" w:hAnsi="Times New Roman" w:eastAsia="Calibri"/>
          <w:sz w:val="24"/>
          <w:szCs w:val="24"/>
        </w:rPr>
        <w:t xml:space="preserve">, 2020. It was asked that if any decisions were made at this meeting regarding Innovation Village that an update be sent to the Board, if these details are able to be shared. </w:t>
      </w:r>
    </w:p>
    <w:p>
      <w:pPr>
        <w:spacing w:before="0" w:beforeAutospacing="0" w:after="0" w:line="257" w:lineRule="auto"/>
        <w:rPr>
          <w:rFonts w:ascii="Times New Roman" w:hAnsi="Times New Roman"/>
          <w:sz w:val="24"/>
          <w:szCs w:val="24"/>
        </w:rPr>
      </w:pPr>
      <w:r>
        <w:rPr>
          <w:rFonts w:ascii="Times New Roman" w:hAnsi="Times New Roman"/>
          <w:sz w:val="24"/>
          <w:szCs w:val="24"/>
        </w:rPr>
        <w:t>2.4       It was:</w:t>
      </w:r>
    </w:p>
    <w:p>
      <w:pPr>
        <w:spacing w:before="0" w:beforeAutospacing="0" w:line="257" w:lineRule="auto"/>
        <w:ind w:left="1440"/>
        <w:rPr>
          <w:rFonts w:ascii="Times New Roman" w:hAnsi="Times New Roman"/>
          <w:sz w:val="24"/>
          <w:szCs w:val="24"/>
        </w:rPr>
      </w:pPr>
      <w:r>
        <w:rPr>
          <w:rFonts w:ascii="Times New Roman" w:hAnsi="Times New Roman"/>
          <w:sz w:val="24"/>
          <w:szCs w:val="24"/>
        </w:rPr>
        <w:t xml:space="preserve">MOVED by Cole Ayerst, SECONDED by Prena Yadav and CARRIED to accept the Board of Governors Report.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A vote was held and the motion was passed. </w:t>
      </w:r>
    </w:p>
    <w:p>
      <w:pPr>
        <w:spacing w:before="0" w:beforeAutospacing="0" w:after="0" w:line="257" w:lineRule="auto"/>
        <w:rPr>
          <w:rFonts w:ascii="Times New Roman" w:hAnsi="Times New Roman" w:eastAsia="Calibri"/>
          <w:sz w:val="24"/>
          <w:szCs w:val="24"/>
          <w:u w:val="single"/>
        </w:rPr>
      </w:pPr>
      <w:r>
        <w:rPr>
          <w:rFonts w:ascii="Times New Roman" w:hAnsi="Times New Roman" w:eastAsia="Calibri"/>
          <w:sz w:val="24"/>
          <w:szCs w:val="24"/>
          <w:u w:val="single"/>
        </w:rPr>
        <w:t>Director Reports</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u w:val="single"/>
        </w:rPr>
        <w:t>Cole Ayerst –</w:t>
      </w:r>
      <w:r>
        <w:rPr>
          <w:rFonts w:ascii="Times New Roman" w:hAnsi="Times New Roman" w:eastAsia="Calibri"/>
          <w:sz w:val="24"/>
          <w:szCs w:val="24"/>
        </w:rPr>
        <w:t xml:space="preserve"> Cole noted a concern about graduation being cancelled and asked whether graduation will be rescheduled in the Fall Semester for these students. It was noted the virtual graduation page that was created is meant to act as the official graduation, however, this may change as more information is meant to come regarding graduation and graduation awards. It was explained that students are encouraged to request their diploma via the online form, however, students will be able to request a copy at a later date.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rPr>
        <w:t xml:space="preserve">Cole asked if the FSU is still planning on hiring students within FSU Services where applicable in the Fall Semester. It was noted the FSU will be hiring students for positions in the Fall Semester.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u w:val="single"/>
        </w:rPr>
        <w:t>Naznin Akter –</w:t>
      </w:r>
      <w:r>
        <w:rPr>
          <w:rFonts w:ascii="Times New Roman" w:hAnsi="Times New Roman" w:eastAsia="Calibri"/>
          <w:sz w:val="24"/>
          <w:szCs w:val="24"/>
        </w:rPr>
        <w:t xml:space="preserve"> No report at this time.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u w:val="single"/>
        </w:rPr>
        <w:t>All</w:t>
      </w:r>
      <w:r>
        <w:rPr>
          <w:rFonts w:hint="default" w:ascii="Times New Roman" w:hAnsi="Times New Roman" w:eastAsia="Calibri"/>
          <w:sz w:val="24"/>
          <w:szCs w:val="24"/>
          <w:u w:val="single"/>
          <w:lang w:val="en-CA"/>
        </w:rPr>
        <w:t>a</w:t>
      </w:r>
      <w:r>
        <w:rPr>
          <w:rFonts w:ascii="Times New Roman" w:hAnsi="Times New Roman" w:eastAsia="Calibri"/>
          <w:sz w:val="24"/>
          <w:szCs w:val="24"/>
          <w:u w:val="single"/>
        </w:rPr>
        <w:t>n Saji Chakkupurackal –</w:t>
      </w:r>
      <w:r>
        <w:rPr>
          <w:rFonts w:ascii="Times New Roman" w:hAnsi="Times New Roman" w:eastAsia="Calibri"/>
          <w:sz w:val="24"/>
          <w:szCs w:val="24"/>
        </w:rPr>
        <w:t xml:space="preserve"> All</w:t>
      </w:r>
      <w:r>
        <w:rPr>
          <w:rFonts w:hint="default" w:ascii="Times New Roman" w:hAnsi="Times New Roman" w:eastAsia="Calibri"/>
          <w:sz w:val="24"/>
          <w:szCs w:val="24"/>
          <w:lang w:val="en-CA"/>
        </w:rPr>
        <w:t>an</w:t>
      </w:r>
      <w:r>
        <w:rPr>
          <w:rFonts w:ascii="Times New Roman" w:hAnsi="Times New Roman" w:eastAsia="Calibri"/>
          <w:sz w:val="24"/>
          <w:szCs w:val="24"/>
        </w:rPr>
        <w:t xml:space="preserve"> inquired about the mandatory 14 day quarantine for International Students arriving in Canada for the Fall Semester and if the College would be providing the space for the students to complete the quarantine. It was encouraged for the student to connect with an immigration advisor regarding expectations of arrival.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u w:val="single"/>
        </w:rPr>
        <w:t>Zayaan Zakir Madari –</w:t>
      </w:r>
      <w:r>
        <w:rPr>
          <w:rFonts w:ascii="Times New Roman" w:hAnsi="Times New Roman" w:eastAsia="Calibri"/>
          <w:sz w:val="24"/>
          <w:szCs w:val="24"/>
        </w:rPr>
        <w:t xml:space="preserve"> Zayaan noted a concern regarding the inability for a student to pay fees in installments and a fee increase for a student that deferred their program to the Fall Semester. It was explained that the fee increase for the deferred program is a mistake as the student will be paying the 2019-2020 fees not the 2020-2021 fees. Zayaan noted an inconsistency in program fees and the number of courses a student is enrolled (ie. A student enrolled in 4 courses paying the same program fees as a student enrolled in 6 courses). It was encouraged for the student to connect with the Registrar’s Office for clarification of program fees and full-time requirements.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u w:val="single"/>
        </w:rPr>
        <w:t>Lakshmy Trikkur Muraleedharan –</w:t>
      </w:r>
      <w:r>
        <w:rPr>
          <w:rFonts w:ascii="Times New Roman" w:hAnsi="Times New Roman" w:eastAsia="Calibri"/>
          <w:sz w:val="24"/>
          <w:szCs w:val="24"/>
        </w:rPr>
        <w:t xml:space="preserve"> Lakshmy inquired whether a student could travel to Canada to complete the Fall Semester if the borders are open. It was encouraged for the student to connect with an immigration advisor regarding this inquiry. </w:t>
      </w:r>
    </w:p>
    <w:p>
      <w:pPr>
        <w:spacing w:before="0" w:beforeAutospacing="0" w:line="257" w:lineRule="auto"/>
        <w:rPr>
          <w:rFonts w:ascii="Times New Roman" w:hAnsi="Times New Roman" w:eastAsia="Calibri"/>
          <w:sz w:val="24"/>
          <w:szCs w:val="24"/>
        </w:rPr>
      </w:pPr>
      <w:r>
        <w:rPr>
          <w:rFonts w:ascii="Times New Roman" w:hAnsi="Times New Roman" w:eastAsia="Calibri"/>
          <w:sz w:val="24"/>
          <w:szCs w:val="24"/>
          <w:u w:val="single"/>
        </w:rPr>
        <w:t>Stacyann Stanley –</w:t>
      </w:r>
      <w:r>
        <w:rPr>
          <w:rFonts w:ascii="Times New Roman" w:hAnsi="Times New Roman" w:eastAsia="Calibri"/>
          <w:sz w:val="24"/>
          <w:szCs w:val="24"/>
        </w:rPr>
        <w:t xml:space="preserve"> Staceyann reiterated student concerns in regards to the fee deadlines and the inability to pay fees in installments. Additionally, Staceyann noted a concern regarding students feeling neglected by the College during the COVID-19 pandemic. </w:t>
      </w:r>
    </w:p>
    <w:p>
      <w:pPr>
        <w:spacing w:before="0" w:beforeAutospacing="0" w:after="0" w:line="257" w:lineRule="auto"/>
        <w:rPr>
          <w:rFonts w:ascii="Times New Roman" w:hAnsi="Times New Roman" w:eastAsia="Calibri"/>
          <w:sz w:val="24"/>
          <w:szCs w:val="24"/>
        </w:rPr>
      </w:pPr>
      <w:r>
        <w:rPr>
          <w:rFonts w:ascii="Times New Roman" w:hAnsi="Times New Roman" w:eastAsia="Calibri"/>
          <w:sz w:val="24"/>
          <w:szCs w:val="24"/>
          <w:u w:val="single"/>
        </w:rPr>
        <w:t xml:space="preserve">Prena Yadav – </w:t>
      </w:r>
      <w:r>
        <w:rPr>
          <w:rFonts w:ascii="Times New Roman" w:hAnsi="Times New Roman" w:eastAsia="Calibri"/>
          <w:sz w:val="24"/>
          <w:szCs w:val="24"/>
        </w:rPr>
        <w:t xml:space="preserve"> Prena reiterated the disappointment from students in regards to the tuition increase for International Students and the fee deadline. Prena noted the need for proper communication from the College to students as it will eliminate confusion. It was explained that this concern was brought up to and advocated for with the senior management team in the College. Prena noted students want to know that they are being heard and it was explained that students are encouraged to connect with Janice Lamoureux, Registrar, to express concerns. </w:t>
      </w:r>
    </w:p>
    <w:p>
      <w:pPr>
        <w:spacing w:after="0"/>
        <w:rPr>
          <w:rFonts w:ascii="Times New Roman" w:hAnsi="Times New Roman" w:eastAsia="Calibri"/>
          <w:sz w:val="24"/>
          <w:szCs w:val="24"/>
          <w:u w:val="single"/>
        </w:rPr>
      </w:pPr>
      <w:r>
        <w:rPr>
          <w:rFonts w:ascii="Times New Roman" w:hAnsi="Times New Roman" w:eastAsia="Calibri"/>
          <w:sz w:val="24"/>
          <w:szCs w:val="24"/>
          <w:u w:val="single"/>
        </w:rPr>
        <w:t xml:space="preserve">New Business: </w:t>
      </w:r>
    </w:p>
    <w:p>
      <w:pPr>
        <w:pStyle w:val="6"/>
        <w:numPr>
          <w:ilvl w:val="0"/>
          <w:numId w:val="1"/>
        </w:numPr>
        <w:spacing w:after="0"/>
        <w:rPr>
          <w:rFonts w:ascii="Times New Roman" w:hAnsi="Times New Roman" w:eastAsia="Calibri"/>
          <w:sz w:val="24"/>
          <w:szCs w:val="24"/>
          <w:u w:val="single"/>
        </w:rPr>
      </w:pPr>
      <w:r>
        <w:rPr>
          <w:rFonts w:ascii="Times New Roman" w:hAnsi="Times New Roman" w:eastAsia="Calibri"/>
          <w:sz w:val="24"/>
          <w:szCs w:val="24"/>
        </w:rPr>
        <w:t xml:space="preserve">Governance Review Update – The FSU has received the results of the Governance Review. It was explained that a meeting will be scheduled in the upcoming weeks with Catherine Raso and the Board to discuss the results. In advance of the meeting, the results will be sent to the Board.  </w:t>
      </w:r>
    </w:p>
    <w:p>
      <w:pPr>
        <w:pStyle w:val="6"/>
        <w:numPr>
          <w:ilvl w:val="0"/>
          <w:numId w:val="1"/>
        </w:numPr>
        <w:spacing w:after="0"/>
        <w:rPr>
          <w:rFonts w:ascii="Times New Roman" w:hAnsi="Times New Roman" w:eastAsia="Calibri"/>
          <w:sz w:val="24"/>
          <w:szCs w:val="24"/>
          <w:u w:val="single"/>
        </w:rPr>
      </w:pPr>
      <w:r>
        <w:rPr>
          <w:rFonts w:ascii="Times New Roman" w:hAnsi="Times New Roman" w:eastAsia="Calibri"/>
          <w:sz w:val="24"/>
          <w:szCs w:val="24"/>
        </w:rPr>
        <w:t xml:space="preserve">Director Communication – A discussion was held regarding Board Communications and the channels in which informal and Board-related business should be used. It was noted that Whatsapp is a great communication platform for social and informal communication between members of the Board, however, Board-related business should be communicated via email with appropriate parties included on the email. The Board was in agreeance and there were no objections. </w:t>
      </w:r>
    </w:p>
    <w:p>
      <w:pPr>
        <w:pStyle w:val="6"/>
        <w:numPr>
          <w:ilvl w:val="0"/>
          <w:numId w:val="1"/>
        </w:numPr>
        <w:spacing w:after="0"/>
        <w:rPr>
          <w:rFonts w:ascii="Times New Roman" w:hAnsi="Times New Roman" w:eastAsia="Calibri"/>
          <w:sz w:val="24"/>
          <w:szCs w:val="24"/>
          <w:u w:val="single"/>
        </w:rPr>
      </w:pPr>
      <w:r>
        <w:rPr>
          <w:rFonts w:ascii="Times New Roman" w:hAnsi="Times New Roman" w:eastAsia="Calibri"/>
          <w:sz w:val="24"/>
          <w:szCs w:val="24"/>
        </w:rPr>
        <w:t xml:space="preserve">Class Representative Discussion – It was explained that previously a distribution of Class Representatives to an assigned Director(s) was completed to allow for maximum representation of the students. It was noted a draft plan of this distribution will be created with the President/Board Chair and the draft plan would be presented to the Board for approval. The Board was in agreeance with this plan for Class Representatives and there were no objections. It was noted a meeting will be scheduled in the upcoming weeks with the appropriate parties to create a draft to be presented at the next Board Meeting or the subsequent Board meeting.  </w:t>
      </w:r>
    </w:p>
    <w:p>
      <w:pPr>
        <w:pStyle w:val="6"/>
        <w:numPr>
          <w:ilvl w:val="0"/>
          <w:numId w:val="1"/>
        </w:numPr>
        <w:spacing w:before="0" w:beforeAutospacing="0"/>
        <w:rPr>
          <w:rFonts w:ascii="Times New Roman" w:hAnsi="Times New Roman" w:eastAsia="Calibri"/>
          <w:sz w:val="24"/>
          <w:szCs w:val="24"/>
          <w:u w:val="single"/>
        </w:rPr>
      </w:pPr>
      <w:r>
        <w:rPr>
          <w:rFonts w:ascii="Times New Roman" w:hAnsi="Times New Roman" w:eastAsia="Calibri"/>
          <w:sz w:val="24"/>
          <w:szCs w:val="24"/>
        </w:rPr>
        <w:t>Director Status – It was explained that one Director, Zayaan Zakir Madari, has not met the GPA Requirement, in accordance with the Bylaws. Communication was sent to Zayaan from the President and the General Manager regarding this issue, however, no response was received</w:t>
      </w:r>
      <w:r>
        <w:rPr>
          <w:rFonts w:hint="default" w:ascii="Times New Roman" w:hAnsi="Times New Roman" w:eastAsia="Calibri"/>
          <w:sz w:val="24"/>
          <w:szCs w:val="24"/>
          <w:lang w:val="en-CA"/>
        </w:rPr>
        <w:t xml:space="preserve"> and indicated that recent emails were not received</w:t>
      </w:r>
      <w:r>
        <w:rPr>
          <w:rFonts w:ascii="Times New Roman" w:hAnsi="Times New Roman" w:eastAsia="Calibri"/>
          <w:sz w:val="24"/>
          <w:szCs w:val="24"/>
        </w:rPr>
        <w:t>. Zayaan explained the situation to the Board. It was noted that the Board had two options; removal immediately from the Board and/or providing a deadline that the GPA Requirement must be met or removal from the Board. A lengthy discussion was held and individual opinions were shared regarding the situation. After the discussion, the Board decided to provide a deadline of end of day on Monday, July 6</w:t>
      </w:r>
      <w:r>
        <w:rPr>
          <w:rFonts w:ascii="Times New Roman" w:hAnsi="Times New Roman" w:eastAsia="Calibri"/>
          <w:sz w:val="24"/>
          <w:szCs w:val="24"/>
          <w:vertAlign w:val="superscript"/>
        </w:rPr>
        <w:t>th</w:t>
      </w:r>
      <w:r>
        <w:rPr>
          <w:rFonts w:ascii="Times New Roman" w:hAnsi="Times New Roman" w:eastAsia="Calibri"/>
          <w:sz w:val="24"/>
          <w:szCs w:val="24"/>
        </w:rPr>
        <w:t>, 2020 for the GPA Requirement to be met, in accordance with the Bylaws. Failure to meet the GPA Requirement</w:t>
      </w:r>
      <w:r>
        <w:rPr>
          <w:rFonts w:hint="default" w:ascii="Times New Roman" w:hAnsi="Times New Roman" w:eastAsia="Calibri"/>
          <w:sz w:val="24"/>
          <w:szCs w:val="24"/>
          <w:lang w:val="en-CA"/>
        </w:rPr>
        <w:t xml:space="preserve"> by the July 6th, 2020 deadline wll results in the inability to continue in the role as a Director. </w:t>
      </w:r>
      <w:r>
        <w:rPr>
          <w:rFonts w:ascii="Times New Roman" w:hAnsi="Times New Roman" w:eastAsia="Calibri"/>
          <w:sz w:val="24"/>
          <w:szCs w:val="24"/>
        </w:rPr>
        <w:t xml:space="preserve">  </w:t>
      </w:r>
    </w:p>
    <w:p>
      <w:pPr>
        <w:spacing w:before="0" w:beforeAutospacing="0" w:line="257" w:lineRule="auto"/>
        <w:rPr>
          <w:rFonts w:ascii="Times New Roman" w:hAnsi="Times New Roman"/>
          <w:sz w:val="24"/>
          <w:szCs w:val="24"/>
        </w:rPr>
      </w:pPr>
      <w:r>
        <w:rPr>
          <w:rFonts w:ascii="Times New Roman" w:hAnsi="Times New Roman"/>
          <w:sz w:val="24"/>
          <w:szCs w:val="24"/>
        </w:rPr>
        <w:t>2.5      It was:</w:t>
      </w:r>
    </w:p>
    <w:p>
      <w:pPr>
        <w:pStyle w:val="6"/>
        <w:spacing w:before="0" w:beforeAutospacing="0" w:line="257" w:lineRule="auto"/>
        <w:ind w:left="1260"/>
        <w:rPr>
          <w:rFonts w:ascii="Times New Roman" w:hAnsi="Times New Roman"/>
          <w:sz w:val="24"/>
          <w:szCs w:val="24"/>
        </w:rPr>
      </w:pPr>
      <w:r>
        <w:rPr>
          <w:rFonts w:ascii="Times New Roman" w:hAnsi="Times New Roman"/>
          <w:sz w:val="24"/>
          <w:szCs w:val="24"/>
        </w:rPr>
        <w:t>MOVED by Cole Ayerst, SECONDED by Prena Yadav and CARRIED to approve the extension deadline of Monday, July 6</w:t>
      </w:r>
      <w:r>
        <w:rPr>
          <w:rFonts w:ascii="Times New Roman" w:hAnsi="Times New Roman"/>
          <w:sz w:val="24"/>
          <w:szCs w:val="24"/>
          <w:vertAlign w:val="superscript"/>
        </w:rPr>
        <w:t>th</w:t>
      </w:r>
      <w:r>
        <w:rPr>
          <w:rFonts w:ascii="Times New Roman" w:hAnsi="Times New Roman"/>
          <w:sz w:val="24"/>
          <w:szCs w:val="24"/>
        </w:rPr>
        <w:t>, 2020 for the GPA Requirement to be met, in accordance with the Bylaws</w:t>
      </w:r>
      <w:r>
        <w:rPr>
          <w:rFonts w:hint="default" w:ascii="Times New Roman" w:hAnsi="Times New Roman"/>
          <w:sz w:val="24"/>
          <w:szCs w:val="24"/>
          <w:lang w:val="en-CA"/>
        </w:rPr>
        <w:t>. F</w:t>
      </w:r>
      <w:r>
        <w:rPr>
          <w:rFonts w:ascii="Times New Roman" w:hAnsi="Times New Roman"/>
          <w:sz w:val="24"/>
          <w:szCs w:val="24"/>
        </w:rPr>
        <w:t>ailure to meet the GPA Requirement</w:t>
      </w:r>
      <w:r>
        <w:rPr>
          <w:rFonts w:hint="default" w:ascii="Times New Roman" w:hAnsi="Times New Roman"/>
          <w:sz w:val="24"/>
          <w:szCs w:val="24"/>
          <w:lang w:val="en-CA"/>
        </w:rPr>
        <w:t xml:space="preserve"> by the July 6</w:t>
      </w:r>
      <w:r>
        <w:rPr>
          <w:rFonts w:hint="default" w:ascii="Times New Roman" w:hAnsi="Times New Roman"/>
          <w:sz w:val="24"/>
          <w:szCs w:val="24"/>
          <w:vertAlign w:val="superscript"/>
          <w:lang w:val="en-CA"/>
        </w:rPr>
        <w:t>th</w:t>
      </w:r>
      <w:r>
        <w:rPr>
          <w:rFonts w:hint="default" w:ascii="Times New Roman" w:hAnsi="Times New Roman"/>
          <w:sz w:val="24"/>
          <w:szCs w:val="24"/>
          <w:lang w:val="en-CA"/>
        </w:rPr>
        <w:t xml:space="preserve">, 2020 deadline will result in the inability to continue in the role as a Director. </w:t>
      </w:r>
    </w:p>
    <w:p>
      <w:pPr>
        <w:spacing w:before="0" w:beforeAutospacing="0" w:line="257" w:lineRule="auto"/>
        <w:rPr>
          <w:rFonts w:ascii="Times New Roman" w:hAnsi="Times New Roman"/>
          <w:sz w:val="24"/>
          <w:szCs w:val="24"/>
        </w:rPr>
      </w:pPr>
      <w:r>
        <w:rPr>
          <w:rFonts w:ascii="Times New Roman" w:hAnsi="Times New Roman"/>
          <w:sz w:val="24"/>
          <w:szCs w:val="24"/>
        </w:rPr>
        <w:t xml:space="preserve">A vote was held and the motion was passed. </w:t>
      </w:r>
    </w:p>
    <w:p>
      <w:pPr>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 Thursday, July 30</w:t>
      </w:r>
      <w:r>
        <w:rPr>
          <w:rFonts w:ascii="Times New Roman" w:hAnsi="Times New Roman"/>
          <w:sz w:val="24"/>
          <w:szCs w:val="24"/>
          <w:vertAlign w:val="superscript"/>
        </w:rPr>
        <w:t>th</w:t>
      </w:r>
      <w:r>
        <w:rPr>
          <w:rFonts w:ascii="Times New Roman" w:hAnsi="Times New Roman"/>
          <w:sz w:val="24"/>
          <w:szCs w:val="24"/>
        </w:rPr>
        <w:t xml:space="preserve"> at 1:00 p.m. via Zoom.</w:t>
      </w:r>
    </w:p>
    <w:p>
      <w:pPr>
        <w:spacing w:after="0"/>
        <w:rPr>
          <w:rFonts w:ascii="Times New Roman" w:hAnsi="Times New Roman"/>
          <w:sz w:val="24"/>
          <w:szCs w:val="24"/>
          <w:u w:val="single"/>
        </w:rPr>
      </w:pPr>
      <w:r>
        <w:rPr>
          <w:rFonts w:ascii="Times New Roman" w:hAnsi="Times New Roman"/>
          <w:sz w:val="24"/>
          <w:szCs w:val="24"/>
          <w:u w:val="single"/>
        </w:rPr>
        <w:t>Adjournment</w:t>
      </w:r>
    </w:p>
    <w:p>
      <w:pPr>
        <w:spacing w:before="0" w:beforeAutospacing="0" w:line="257" w:lineRule="auto"/>
        <w:rPr>
          <w:rFonts w:ascii="Times New Roman" w:hAnsi="Times New Roman"/>
          <w:sz w:val="24"/>
          <w:szCs w:val="24"/>
          <w:u w:val="single"/>
        </w:rPr>
      </w:pPr>
      <w:r>
        <w:rPr>
          <w:rFonts w:ascii="Times New Roman" w:hAnsi="Times New Roman"/>
          <w:sz w:val="24"/>
          <w:szCs w:val="24"/>
        </w:rPr>
        <w:t>2.6        It was:</w:t>
      </w:r>
    </w:p>
    <w:p>
      <w:pPr>
        <w:spacing w:before="0" w:beforeAutospacing="0" w:line="257" w:lineRule="auto"/>
        <w:ind w:left="1440"/>
        <w:contextualSpacing/>
        <w:rPr>
          <w:rFonts w:ascii="Times New Roman" w:hAnsi="Times New Roman" w:eastAsia="Calibri"/>
          <w:sz w:val="24"/>
          <w:szCs w:val="24"/>
        </w:rPr>
      </w:pPr>
      <w:r>
        <w:rPr>
          <w:rFonts w:ascii="Times New Roman" w:hAnsi="Times New Roman" w:eastAsia="Calibri"/>
          <w:sz w:val="24"/>
          <w:szCs w:val="24"/>
        </w:rPr>
        <w:t>MOVED by Cole Ayerst, SECONDED by Stac</w:t>
      </w:r>
      <w:bookmarkStart w:id="0" w:name="_GoBack"/>
      <w:bookmarkEnd w:id="0"/>
      <w:r>
        <w:rPr>
          <w:rFonts w:ascii="Times New Roman" w:hAnsi="Times New Roman" w:eastAsia="Calibri"/>
          <w:sz w:val="24"/>
          <w:szCs w:val="24"/>
        </w:rPr>
        <w:t xml:space="preserve">yann Stanley and CARRIED to adjourn the meeting at 3:53 p.m. </w:t>
      </w:r>
    </w:p>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C1479"/>
    <w:multiLevelType w:val="multilevel"/>
    <w:tmpl w:val="661C1479"/>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B0B"/>
    <w:rsid w:val="000C2C4F"/>
    <w:rsid w:val="00133CC3"/>
    <w:rsid w:val="001519E4"/>
    <w:rsid w:val="00172A27"/>
    <w:rsid w:val="00182067"/>
    <w:rsid w:val="002A2AE1"/>
    <w:rsid w:val="002F7163"/>
    <w:rsid w:val="003D7AAF"/>
    <w:rsid w:val="00411E90"/>
    <w:rsid w:val="00433C12"/>
    <w:rsid w:val="004510AE"/>
    <w:rsid w:val="004E6093"/>
    <w:rsid w:val="0052205A"/>
    <w:rsid w:val="0058000B"/>
    <w:rsid w:val="006F4EDA"/>
    <w:rsid w:val="007B193D"/>
    <w:rsid w:val="0080727D"/>
    <w:rsid w:val="009E11EC"/>
    <w:rsid w:val="00AB4BB7"/>
    <w:rsid w:val="00BC6C9E"/>
    <w:rsid w:val="00D56D50"/>
    <w:rsid w:val="00E61E2C"/>
    <w:rsid w:val="00E8189A"/>
    <w:rsid w:val="037B550E"/>
    <w:rsid w:val="0AE06752"/>
    <w:rsid w:val="0F064DF3"/>
    <w:rsid w:val="1FA66128"/>
    <w:rsid w:val="510457B1"/>
    <w:rsid w:val="624A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6" w:lineRule="auto"/>
    </w:pPr>
    <w:rPr>
      <w:rFonts w:ascii="Calibri" w:hAnsi="Calibri" w:eastAsia="Times New Roman" w:cs="Times New Roman"/>
      <w:sz w:val="22"/>
      <w:szCs w:val="22"/>
      <w:lang w:val="en-CA" w:eastAsia="en-CA" w:bidi="ar-SA"/>
    </w:rPr>
  </w:style>
  <w:style w:type="character" w:default="1" w:styleId="2">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qFormat/>
    <w:uiPriority w:val="0"/>
    <w:rPr>
      <w:color w:val="0563C1" w:themeColor="hyperlink"/>
      <w:u w:val="single"/>
      <w14:textFill>
        <w14:solidFill>
          <w14:schemeClr w14:val="hlink"/>
        </w14:solidFill>
      </w14:textFill>
    </w:rPr>
  </w:style>
  <w:style w:type="paragraph" w:styleId="5">
    <w:name w:val="No Spacing"/>
    <w:basedOn w:val="1"/>
    <w:qFormat/>
    <w:uiPriority w:val="99"/>
    <w:pPr>
      <w:spacing w:after="0" w:line="240" w:lineRule="auto"/>
    </w:pPr>
  </w:style>
  <w:style w:type="paragraph" w:styleId="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2013</Words>
  <Characters>11476</Characters>
  <Lines>95</Lines>
  <Paragraphs>26</Paragraphs>
  <TotalTime>289</TotalTime>
  <ScaleCrop>false</ScaleCrop>
  <LinksUpToDate>false</LinksUpToDate>
  <CharactersWithSpaces>13463</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2020-06-26T13:04:00Z</dcterms:created>
  <dc:creator>williams.alexander.k</dc:creator>
  <cp:lastModifiedBy>Bonnie Williams</cp:lastModifiedBy>
  <dcterms:modified xsi:type="dcterms:W3CDTF">2020-09-16T18:05:26Z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